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1C" w:rsidRPr="003A19E8" w:rsidRDefault="003A19E8" w:rsidP="003A19E8">
      <w:pPr>
        <w:spacing w:after="0" w:line="240" w:lineRule="auto"/>
        <w:rPr>
          <w:sz w:val="20"/>
        </w:rPr>
      </w:pPr>
      <w:r w:rsidRPr="003A19E8">
        <w:rPr>
          <w:noProof/>
          <w:sz w:val="20"/>
          <w:lang w:eastAsia="es-CL"/>
        </w:rPr>
        <w:drawing>
          <wp:anchor distT="0" distB="0" distL="114300" distR="114300" simplePos="0" relativeHeight="251658240" behindDoc="0" locked="0" layoutInCell="1" allowOverlap="1" wp14:anchorId="7843E572" wp14:editId="5FC6302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46735" cy="771525"/>
            <wp:effectExtent l="0" t="0" r="571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9E8">
        <w:rPr>
          <w:sz w:val="20"/>
        </w:rPr>
        <w:t>Instituto Humanidades</w:t>
      </w:r>
    </w:p>
    <w:p w:rsidR="003A19E8" w:rsidRPr="003A19E8" w:rsidRDefault="003A19E8" w:rsidP="003A19E8">
      <w:pPr>
        <w:spacing w:after="0" w:line="240" w:lineRule="auto"/>
        <w:rPr>
          <w:sz w:val="20"/>
        </w:rPr>
      </w:pPr>
      <w:r w:rsidRPr="003A19E8">
        <w:rPr>
          <w:sz w:val="20"/>
        </w:rPr>
        <w:t>San Francisco de Asís</w:t>
      </w:r>
    </w:p>
    <w:p w:rsidR="003A19E8" w:rsidRDefault="003A19E8" w:rsidP="003A19E8">
      <w:pPr>
        <w:spacing w:after="0" w:line="240" w:lineRule="auto"/>
        <w:rPr>
          <w:sz w:val="20"/>
        </w:rPr>
      </w:pPr>
      <w:r w:rsidRPr="003A19E8">
        <w:rPr>
          <w:sz w:val="20"/>
        </w:rPr>
        <w:t>Lota</w:t>
      </w:r>
    </w:p>
    <w:p w:rsidR="003A19E8" w:rsidRDefault="003A19E8" w:rsidP="003A19E8">
      <w:pPr>
        <w:spacing w:after="0" w:line="240" w:lineRule="auto"/>
        <w:rPr>
          <w:sz w:val="20"/>
        </w:rPr>
      </w:pPr>
    </w:p>
    <w:p w:rsidR="003A19E8" w:rsidRDefault="003A19E8" w:rsidP="003A19E8">
      <w:pPr>
        <w:spacing w:after="0" w:line="240" w:lineRule="auto"/>
        <w:rPr>
          <w:sz w:val="20"/>
        </w:rPr>
      </w:pPr>
    </w:p>
    <w:p w:rsidR="003A19E8" w:rsidRDefault="003A19E8" w:rsidP="003A19E8">
      <w:pPr>
        <w:spacing w:after="0" w:line="240" w:lineRule="auto"/>
        <w:rPr>
          <w:sz w:val="20"/>
        </w:rPr>
      </w:pPr>
    </w:p>
    <w:p w:rsidR="00A27FCC" w:rsidRDefault="00A27FCC" w:rsidP="00A27FCC">
      <w:pPr>
        <w:spacing w:after="0" w:line="240" w:lineRule="auto"/>
        <w:jc w:val="center"/>
        <w:rPr>
          <w:b/>
          <w:sz w:val="28"/>
          <w:u w:val="single"/>
        </w:rPr>
      </w:pPr>
      <w:r w:rsidRPr="00A27FCC">
        <w:rPr>
          <w:b/>
          <w:sz w:val="28"/>
          <w:u w:val="single"/>
        </w:rPr>
        <w:t>ACTO LUNES 28 DE MAYO 2018</w:t>
      </w:r>
    </w:p>
    <w:p w:rsidR="00A27FCC" w:rsidRPr="00F0071F" w:rsidRDefault="00A27FCC" w:rsidP="00A27FCC">
      <w:pPr>
        <w:spacing w:after="0" w:line="240" w:lineRule="auto"/>
        <w:jc w:val="center"/>
        <w:rPr>
          <w:sz w:val="24"/>
        </w:rPr>
      </w:pPr>
    </w:p>
    <w:p w:rsidR="00A27FCC" w:rsidRDefault="00F0071F" w:rsidP="00A27FCC">
      <w:pPr>
        <w:spacing w:after="0" w:line="240" w:lineRule="auto"/>
        <w:jc w:val="both"/>
        <w:rPr>
          <w:sz w:val="28"/>
        </w:rPr>
      </w:pPr>
      <w:r w:rsidRPr="00F0071F">
        <w:rPr>
          <w:sz w:val="24"/>
        </w:rPr>
        <w:t>Estimados:</w:t>
      </w:r>
    </w:p>
    <w:p w:rsidR="00F0071F" w:rsidRPr="00F0071F" w:rsidRDefault="00F0071F" w:rsidP="00A27FCC">
      <w:pPr>
        <w:spacing w:after="0" w:line="240" w:lineRule="auto"/>
        <w:jc w:val="both"/>
        <w:rPr>
          <w:sz w:val="24"/>
        </w:rPr>
      </w:pPr>
    </w:p>
    <w:p w:rsidR="00F0071F" w:rsidRPr="00F0071F" w:rsidRDefault="00F0071F" w:rsidP="00A27FCC">
      <w:pPr>
        <w:spacing w:after="0" w:line="240" w:lineRule="auto"/>
        <w:jc w:val="both"/>
        <w:rPr>
          <w:sz w:val="24"/>
        </w:rPr>
      </w:pPr>
      <w:r w:rsidRPr="00F0071F">
        <w:rPr>
          <w:sz w:val="24"/>
        </w:rPr>
        <w:t xml:space="preserve">Sr. </w:t>
      </w:r>
      <w:proofErr w:type="spellStart"/>
      <w:r w:rsidRPr="00F0071F">
        <w:rPr>
          <w:sz w:val="24"/>
        </w:rPr>
        <w:t>Victor</w:t>
      </w:r>
      <w:proofErr w:type="spellEnd"/>
      <w:r w:rsidRPr="00F0071F">
        <w:rPr>
          <w:sz w:val="24"/>
        </w:rPr>
        <w:t xml:space="preserve"> Torres Arellano, Rector Instituto Humanidades </w:t>
      </w:r>
    </w:p>
    <w:p w:rsidR="00F0071F" w:rsidRPr="00F0071F" w:rsidRDefault="00F0071F" w:rsidP="00A27FCC">
      <w:pPr>
        <w:spacing w:after="0" w:line="240" w:lineRule="auto"/>
        <w:jc w:val="both"/>
        <w:rPr>
          <w:sz w:val="24"/>
        </w:rPr>
      </w:pPr>
      <w:r w:rsidRPr="00F0071F">
        <w:rPr>
          <w:sz w:val="24"/>
        </w:rPr>
        <w:t>Srta. Carmen Gloria Jara, Jefa Unidad Técnica Pedagógica</w:t>
      </w:r>
    </w:p>
    <w:p w:rsidR="00F0071F" w:rsidRDefault="00F0071F" w:rsidP="00A27FCC">
      <w:pPr>
        <w:spacing w:after="0" w:line="240" w:lineRule="auto"/>
        <w:jc w:val="both"/>
        <w:rPr>
          <w:sz w:val="24"/>
        </w:rPr>
      </w:pPr>
      <w:r w:rsidRPr="00F0071F">
        <w:rPr>
          <w:sz w:val="24"/>
        </w:rPr>
        <w:t>Sr. Carlos Godoy, Inspector General</w:t>
      </w:r>
    </w:p>
    <w:p w:rsidR="00F0071F" w:rsidRDefault="00F0071F" w:rsidP="00A27FC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Srta. </w:t>
      </w:r>
      <w:proofErr w:type="spellStart"/>
      <w:r>
        <w:rPr>
          <w:sz w:val="24"/>
        </w:rPr>
        <w:t>Maria</w:t>
      </w:r>
      <w:proofErr w:type="spellEnd"/>
      <w:r>
        <w:rPr>
          <w:sz w:val="24"/>
        </w:rPr>
        <w:t xml:space="preserve"> Elena Reyes, En</w:t>
      </w:r>
      <w:r w:rsidR="003435CC">
        <w:rPr>
          <w:sz w:val="24"/>
        </w:rPr>
        <w:t>cargada de Convivencia escolar</w:t>
      </w:r>
    </w:p>
    <w:p w:rsidR="00F0071F" w:rsidRDefault="00F0071F" w:rsidP="00A27FCC">
      <w:pPr>
        <w:spacing w:after="0" w:line="240" w:lineRule="auto"/>
        <w:jc w:val="both"/>
        <w:rPr>
          <w:sz w:val="24"/>
        </w:rPr>
      </w:pPr>
      <w:r>
        <w:rPr>
          <w:sz w:val="24"/>
        </w:rPr>
        <w:t>Profesores, Asistentes de la Educación, Estudiantes todos</w:t>
      </w:r>
    </w:p>
    <w:p w:rsidR="00F0071F" w:rsidRDefault="00F0071F" w:rsidP="00A27FCC">
      <w:pPr>
        <w:spacing w:after="0" w:line="240" w:lineRule="auto"/>
        <w:jc w:val="both"/>
        <w:rPr>
          <w:sz w:val="24"/>
        </w:rPr>
      </w:pPr>
    </w:p>
    <w:p w:rsidR="00F0071F" w:rsidRDefault="00F0071F" w:rsidP="00A27FCC">
      <w:pPr>
        <w:spacing w:after="0" w:line="240" w:lineRule="auto"/>
        <w:jc w:val="both"/>
        <w:rPr>
          <w:sz w:val="24"/>
        </w:rPr>
      </w:pPr>
      <w:r>
        <w:rPr>
          <w:sz w:val="24"/>
        </w:rPr>
        <w:t>Muy Buenos Días</w:t>
      </w:r>
    </w:p>
    <w:p w:rsidR="00F0071F" w:rsidRDefault="00F0071F" w:rsidP="00A27FCC">
      <w:pPr>
        <w:spacing w:after="0" w:line="240" w:lineRule="auto"/>
        <w:jc w:val="both"/>
        <w:rPr>
          <w:sz w:val="24"/>
        </w:rPr>
      </w:pPr>
    </w:p>
    <w:p w:rsidR="003435CC" w:rsidRDefault="00F0071F" w:rsidP="00A27FC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 esta semana </w:t>
      </w:r>
      <w:r w:rsidR="00673469">
        <w:rPr>
          <w:sz w:val="24"/>
        </w:rPr>
        <w:t>correspondiente a la última</w:t>
      </w:r>
      <w:r w:rsidR="003435CC">
        <w:rPr>
          <w:sz w:val="24"/>
        </w:rPr>
        <w:t xml:space="preserve"> del mes de Mayo, se cierran y premian dos actividades realizadas en este mes:</w:t>
      </w:r>
    </w:p>
    <w:p w:rsidR="003435CC" w:rsidRDefault="003435CC" w:rsidP="00A27FCC">
      <w:pPr>
        <w:spacing w:after="0" w:line="240" w:lineRule="auto"/>
        <w:jc w:val="both"/>
        <w:rPr>
          <w:sz w:val="24"/>
        </w:rPr>
      </w:pPr>
    </w:p>
    <w:p w:rsidR="003435CC" w:rsidRDefault="003435CC" w:rsidP="003435C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Día del Libro</w:t>
      </w:r>
    </w:p>
    <w:p w:rsidR="003435CC" w:rsidRPr="003435CC" w:rsidRDefault="003435CC" w:rsidP="003435C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Semana de la Educación Artística </w:t>
      </w:r>
    </w:p>
    <w:p w:rsidR="003435CC" w:rsidRDefault="003435CC" w:rsidP="00A27FCC">
      <w:pPr>
        <w:spacing w:after="0" w:line="240" w:lineRule="auto"/>
        <w:jc w:val="both"/>
        <w:rPr>
          <w:sz w:val="24"/>
        </w:rPr>
      </w:pPr>
    </w:p>
    <w:p w:rsidR="00F0071F" w:rsidRDefault="003435CC" w:rsidP="00A27FC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Para dar inicio a este acto, entonaremos nuestro himno nacional, el cual será dirigido por el Profesor de Muisca Héctor Uribe, para lo cual pedimos orden y respecto en su entonación. </w:t>
      </w:r>
    </w:p>
    <w:p w:rsidR="00F0071F" w:rsidRPr="00F0071F" w:rsidRDefault="00F0071F" w:rsidP="00A27FCC">
      <w:pPr>
        <w:spacing w:after="0" w:line="240" w:lineRule="auto"/>
        <w:jc w:val="both"/>
        <w:rPr>
          <w:sz w:val="24"/>
        </w:rPr>
      </w:pPr>
    </w:p>
    <w:p w:rsidR="00F0071F" w:rsidRPr="00F0071F" w:rsidRDefault="003435CC" w:rsidP="00F0071F">
      <w:pPr>
        <w:spacing w:after="0" w:line="240" w:lineRule="auto"/>
        <w:jc w:val="both"/>
        <w:rPr>
          <w:sz w:val="24"/>
        </w:rPr>
      </w:pPr>
      <w:r>
        <w:rPr>
          <w:sz w:val="24"/>
        </w:rPr>
        <w:t>(HIMNO ACIONAL)</w:t>
      </w:r>
    </w:p>
    <w:p w:rsidR="00F0071F" w:rsidRPr="00F0071F" w:rsidRDefault="00F0071F" w:rsidP="00F0071F">
      <w:pPr>
        <w:spacing w:after="0" w:line="240" w:lineRule="auto"/>
        <w:jc w:val="both"/>
      </w:pPr>
    </w:p>
    <w:p w:rsidR="00A65110" w:rsidRDefault="00A65110" w:rsidP="00F0071F">
      <w:pPr>
        <w:spacing w:after="0" w:line="240" w:lineRule="auto"/>
        <w:jc w:val="both"/>
      </w:pPr>
      <w:r>
        <w:t>Siguiendo con nuestro acto se procederá a dar lectura a los hechos más destacados de la semana en cuestión:</w:t>
      </w:r>
    </w:p>
    <w:p w:rsidR="00A65110" w:rsidRDefault="00A65110" w:rsidP="00F0071F">
      <w:pPr>
        <w:spacing w:after="0" w:line="240" w:lineRule="auto"/>
        <w:jc w:val="both"/>
      </w:pPr>
      <w:r>
        <w:t xml:space="preserve"> </w:t>
      </w:r>
    </w:p>
    <w:p w:rsidR="008E6D30" w:rsidRDefault="008E6D30" w:rsidP="008E6D30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8E6D30">
        <w:rPr>
          <w:b/>
          <w:sz w:val="24"/>
        </w:rPr>
        <w:t>28</w:t>
      </w:r>
      <w:r w:rsidR="00A65110" w:rsidRPr="008E6D30">
        <w:rPr>
          <w:b/>
          <w:sz w:val="24"/>
        </w:rPr>
        <w:t xml:space="preserve"> de Mayo 1817:</w:t>
      </w:r>
      <w:r w:rsidR="00A65110">
        <w:t xml:space="preserve"> </w:t>
      </w:r>
    </w:p>
    <w:p w:rsidR="00A65110" w:rsidRPr="00F0071F" w:rsidRDefault="00A65110" w:rsidP="008E6D30">
      <w:pPr>
        <w:pStyle w:val="Prrafodelista"/>
        <w:spacing w:after="0" w:line="240" w:lineRule="auto"/>
        <w:jc w:val="both"/>
      </w:pPr>
      <w:r>
        <w:t xml:space="preserve">Se concede un escudo de honor por el paso del río </w:t>
      </w:r>
      <w:proofErr w:type="spellStart"/>
      <w:r>
        <w:t>Carampangue</w:t>
      </w:r>
      <w:proofErr w:type="spellEnd"/>
      <w:r>
        <w:t>, por las fuerzas que mandaba el Comandante don Ramón Freire</w:t>
      </w:r>
    </w:p>
    <w:p w:rsidR="00F0071F" w:rsidRDefault="00F0071F" w:rsidP="008E6D30">
      <w:pPr>
        <w:spacing w:after="0" w:line="240" w:lineRule="auto"/>
        <w:jc w:val="both"/>
      </w:pPr>
    </w:p>
    <w:p w:rsidR="008E6D30" w:rsidRDefault="008E6D30" w:rsidP="008E6D30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8E6D30">
        <w:rPr>
          <w:b/>
          <w:sz w:val="24"/>
        </w:rPr>
        <w:t>29 de Mayo 1951:</w:t>
      </w:r>
      <w:r>
        <w:t xml:space="preserve"> </w:t>
      </w:r>
    </w:p>
    <w:p w:rsidR="008E6D30" w:rsidRDefault="008E6D30" w:rsidP="008E6D30">
      <w:pPr>
        <w:pStyle w:val="Prrafodelista"/>
        <w:spacing w:after="0" w:line="240" w:lineRule="auto"/>
        <w:jc w:val="both"/>
      </w:pPr>
      <w:r w:rsidRPr="008E6D30">
        <w:t>Muere Aníbal Aracena Infante, compositor y organista, a cuyo cargo estuvo durante muchos años la ilustración musical de las misas de la Basílica de la Merced, en Santiago.</w:t>
      </w:r>
    </w:p>
    <w:p w:rsidR="008E6D30" w:rsidRDefault="008E6D30" w:rsidP="008E6D30">
      <w:pPr>
        <w:spacing w:after="0" w:line="240" w:lineRule="auto"/>
        <w:jc w:val="both"/>
      </w:pPr>
    </w:p>
    <w:p w:rsidR="008E6D30" w:rsidRDefault="008E6D30" w:rsidP="008E6D30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8E6D30">
        <w:rPr>
          <w:b/>
          <w:sz w:val="24"/>
        </w:rPr>
        <w:t>30 de Mayo 1962:</w:t>
      </w:r>
      <w:r>
        <w:t xml:space="preserve"> </w:t>
      </w:r>
    </w:p>
    <w:p w:rsidR="008E6D30" w:rsidRDefault="008E6D30" w:rsidP="008E6D30">
      <w:pPr>
        <w:pStyle w:val="Prrafodelista"/>
        <w:spacing w:after="0" w:line="240" w:lineRule="auto"/>
        <w:jc w:val="both"/>
      </w:pPr>
      <w:r w:rsidRPr="008E6D30">
        <w:t>Comienza la séptima Copa del Mundo Chile 1962, en el partido inaugural, el equipo local, la selección de fútbol de Chile derrota por 3 a 1 a su similar de Suiza.</w:t>
      </w:r>
    </w:p>
    <w:p w:rsidR="008E6D30" w:rsidRDefault="008E6D30" w:rsidP="008E6D30">
      <w:pPr>
        <w:spacing w:after="0" w:line="240" w:lineRule="auto"/>
        <w:jc w:val="both"/>
      </w:pPr>
    </w:p>
    <w:p w:rsidR="008E6D30" w:rsidRDefault="008E6D30" w:rsidP="008E6D30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8E6D30">
        <w:rPr>
          <w:b/>
          <w:sz w:val="24"/>
        </w:rPr>
        <w:t>31 de Mayo 1909:</w:t>
      </w:r>
      <w:r>
        <w:t xml:space="preserve"> </w:t>
      </w:r>
    </w:p>
    <w:p w:rsidR="008E6D30" w:rsidRDefault="008E6D30" w:rsidP="008E6D30">
      <w:pPr>
        <w:pStyle w:val="Prrafodelista"/>
        <w:spacing w:after="0" w:line="240" w:lineRule="auto"/>
        <w:jc w:val="both"/>
      </w:pPr>
      <w:r w:rsidRPr="008E6D30">
        <w:t>Se crea el Consejo Superior de Letras y Bellas Artes, el cual tendrá a su cargo la vigilancia superior de todos los establecimientos públicos de enseñanza artística, fomento de las letras, de arte nacional, de arte aplicado y la superior dirección de la Escuela de Bellas Artes</w:t>
      </w:r>
    </w:p>
    <w:p w:rsidR="008E6D30" w:rsidRDefault="008E6D30" w:rsidP="00F0071F">
      <w:pPr>
        <w:spacing w:after="0" w:line="240" w:lineRule="auto"/>
        <w:jc w:val="both"/>
      </w:pPr>
    </w:p>
    <w:p w:rsidR="008E6D30" w:rsidRDefault="008E6D30" w:rsidP="00F0071F">
      <w:pPr>
        <w:spacing w:after="0" w:line="240" w:lineRule="auto"/>
        <w:jc w:val="both"/>
      </w:pPr>
    </w:p>
    <w:p w:rsidR="008E6D30" w:rsidRDefault="002B5868" w:rsidP="00F0071F">
      <w:pPr>
        <w:spacing w:after="0" w:line="240" w:lineRule="auto"/>
        <w:jc w:val="both"/>
      </w:pPr>
      <w:r>
        <w:t>A continuación Procederemos a la premiación del Día del libro, ORNAMENTACION DE PUERTA:</w:t>
      </w:r>
    </w:p>
    <w:p w:rsidR="002B5868" w:rsidRDefault="002B5868" w:rsidP="00F0071F">
      <w:pPr>
        <w:spacing w:after="0" w:line="240" w:lineRule="auto"/>
        <w:jc w:val="both"/>
      </w:pPr>
      <w:r>
        <w:t>Los ganadores son:</w:t>
      </w:r>
    </w:p>
    <w:p w:rsidR="002B5868" w:rsidRDefault="002B5868" w:rsidP="002B5868">
      <w:pPr>
        <w:spacing w:after="0" w:line="240" w:lineRule="auto"/>
        <w:jc w:val="both"/>
      </w:pPr>
    </w:p>
    <w:p w:rsidR="002B5868" w:rsidRDefault="002B5868" w:rsidP="002B5868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8° año A, con su ornamentación alusiva a “Miss </w:t>
      </w:r>
      <w:proofErr w:type="spellStart"/>
      <w:r>
        <w:t>Pererine</w:t>
      </w:r>
      <w:proofErr w:type="spellEnd"/>
      <w:r>
        <w:t>”,  Por favor que pase un representante del curso. (entrega el premio coordinador de la actividad)</w:t>
      </w:r>
    </w:p>
    <w:p w:rsidR="002B5868" w:rsidRDefault="002B5868" w:rsidP="002B5868">
      <w:pPr>
        <w:pStyle w:val="Prrafodelista"/>
        <w:spacing w:after="0" w:line="240" w:lineRule="auto"/>
        <w:jc w:val="both"/>
      </w:pPr>
    </w:p>
    <w:p w:rsidR="002B5868" w:rsidRDefault="002B5868" w:rsidP="002B5868">
      <w:pPr>
        <w:pStyle w:val="Prrafodelista"/>
        <w:numPr>
          <w:ilvl w:val="0"/>
          <w:numId w:val="2"/>
        </w:numPr>
      </w:pPr>
      <w:r>
        <w:t xml:space="preserve">1° año Medio, con su ornamentación alusiva a “Rebeldes”, </w:t>
      </w:r>
      <w:r w:rsidRPr="002B5868">
        <w:t>Por favor que pase un representante del curso. (entrega el premio coordinador de la actividad)</w:t>
      </w:r>
    </w:p>
    <w:p w:rsidR="002B5868" w:rsidRPr="00E3044D" w:rsidRDefault="002B5868" w:rsidP="00E3044D">
      <w:pPr>
        <w:jc w:val="center"/>
        <w:rPr>
          <w:b/>
          <w:sz w:val="28"/>
        </w:rPr>
      </w:pPr>
      <w:r w:rsidRPr="00E3044D">
        <w:rPr>
          <w:b/>
          <w:sz w:val="28"/>
        </w:rPr>
        <w:t>Un gran aplauso para ellos</w:t>
      </w:r>
    </w:p>
    <w:p w:rsidR="008E6D30" w:rsidRPr="00F0071F" w:rsidRDefault="008E6D30" w:rsidP="00F0071F">
      <w:pPr>
        <w:spacing w:after="0" w:line="240" w:lineRule="auto"/>
        <w:jc w:val="both"/>
      </w:pPr>
    </w:p>
    <w:p w:rsidR="00A27FCC" w:rsidRPr="00F0071F" w:rsidRDefault="00A27FCC" w:rsidP="00F0071F">
      <w:pPr>
        <w:spacing w:after="0" w:line="240" w:lineRule="auto"/>
        <w:jc w:val="both"/>
        <w:rPr>
          <w:sz w:val="24"/>
        </w:rPr>
      </w:pPr>
      <w:r w:rsidRPr="00F0071F">
        <w:rPr>
          <w:sz w:val="24"/>
        </w:rPr>
        <w:lastRenderedPageBreak/>
        <w:t xml:space="preserve">Gracias a la retroalimentación entregada por ustedes, </w:t>
      </w:r>
      <w:r w:rsidR="00F0071F" w:rsidRPr="00F0071F">
        <w:rPr>
          <w:sz w:val="24"/>
        </w:rPr>
        <w:t xml:space="preserve">la </w:t>
      </w:r>
      <w:r w:rsidRPr="00F0071F">
        <w:rPr>
          <w:sz w:val="24"/>
        </w:rPr>
        <w:t xml:space="preserve">Semana de la Educación Artística </w:t>
      </w:r>
      <w:r w:rsidR="00F0071F" w:rsidRPr="00F0071F">
        <w:rPr>
          <w:sz w:val="24"/>
        </w:rPr>
        <w:t xml:space="preserve">que </w:t>
      </w:r>
      <w:r w:rsidRPr="00F0071F">
        <w:rPr>
          <w:sz w:val="24"/>
        </w:rPr>
        <w:t>lleva</w:t>
      </w:r>
      <w:r w:rsidR="00F0071F" w:rsidRPr="00F0071F">
        <w:rPr>
          <w:sz w:val="24"/>
        </w:rPr>
        <w:t>ba</w:t>
      </w:r>
      <w:r w:rsidRPr="00F0071F">
        <w:rPr>
          <w:sz w:val="24"/>
        </w:rPr>
        <w:t xml:space="preserve"> el lema </w:t>
      </w:r>
      <w:r w:rsidRPr="00F0071F">
        <w:rPr>
          <w:b/>
          <w:i/>
          <w:sz w:val="24"/>
        </w:rPr>
        <w:t>“La expresión de la diferencia”</w:t>
      </w:r>
      <w:r w:rsidRPr="00F0071F">
        <w:rPr>
          <w:sz w:val="24"/>
        </w:rPr>
        <w:t>.</w:t>
      </w:r>
      <w:r w:rsidR="00F0071F" w:rsidRPr="00F0071F">
        <w:rPr>
          <w:sz w:val="24"/>
        </w:rPr>
        <w:t xml:space="preserve"> </w:t>
      </w:r>
      <w:r w:rsidRPr="00F0071F">
        <w:rPr>
          <w:sz w:val="24"/>
        </w:rPr>
        <w:t>Constituye un llamado abierto a posicionar la</w:t>
      </w:r>
      <w:r w:rsidR="00F0071F" w:rsidRPr="00F0071F">
        <w:rPr>
          <w:sz w:val="24"/>
        </w:rPr>
        <w:t xml:space="preserve"> diversidad como un valor en la </w:t>
      </w:r>
      <w:r w:rsidRPr="00F0071F">
        <w:rPr>
          <w:sz w:val="24"/>
        </w:rPr>
        <w:t>experiencia educativa y a crear y construir desde la diferencia.</w:t>
      </w:r>
    </w:p>
    <w:p w:rsidR="00F0071F" w:rsidRPr="00F0071F" w:rsidRDefault="00F0071F" w:rsidP="00F0071F">
      <w:pPr>
        <w:spacing w:after="0" w:line="240" w:lineRule="auto"/>
        <w:jc w:val="both"/>
        <w:rPr>
          <w:sz w:val="24"/>
        </w:rPr>
      </w:pPr>
    </w:p>
    <w:p w:rsidR="00A27FCC" w:rsidRPr="00F0071F" w:rsidRDefault="00A27FCC" w:rsidP="00F0071F">
      <w:pPr>
        <w:spacing w:after="0" w:line="240" w:lineRule="auto"/>
        <w:jc w:val="both"/>
        <w:rPr>
          <w:sz w:val="24"/>
        </w:rPr>
      </w:pPr>
      <w:r w:rsidRPr="00F0071F">
        <w:rPr>
          <w:sz w:val="24"/>
        </w:rPr>
        <w:t>Uno de los principales desafíos de</w:t>
      </w:r>
      <w:r w:rsidR="002B5868">
        <w:rPr>
          <w:sz w:val="24"/>
        </w:rPr>
        <w:t xml:space="preserve"> la </w:t>
      </w:r>
      <w:r w:rsidR="00F0071F" w:rsidRPr="00F0071F">
        <w:rPr>
          <w:sz w:val="24"/>
        </w:rPr>
        <w:t>Semana de la Educación Artística</w:t>
      </w:r>
      <w:r w:rsidR="002B5868">
        <w:rPr>
          <w:sz w:val="24"/>
        </w:rPr>
        <w:t xml:space="preserve"> 2018 fue </w:t>
      </w:r>
      <w:r w:rsidR="00F0071F" w:rsidRPr="00F0071F">
        <w:rPr>
          <w:sz w:val="24"/>
        </w:rPr>
        <w:t xml:space="preserve">transformarse en un </w:t>
      </w:r>
      <w:r w:rsidRPr="00F0071F">
        <w:rPr>
          <w:sz w:val="24"/>
        </w:rPr>
        <w:t>proceso extendido, vale decir, que se proy</w:t>
      </w:r>
      <w:r w:rsidR="00F0071F" w:rsidRPr="00F0071F">
        <w:rPr>
          <w:sz w:val="24"/>
        </w:rPr>
        <w:t xml:space="preserve">ecte como el inicio </w:t>
      </w:r>
      <w:r w:rsidRPr="00F0071F">
        <w:rPr>
          <w:sz w:val="24"/>
        </w:rPr>
        <w:t>de un proyecto de largo aliento, en el que la</w:t>
      </w:r>
      <w:r w:rsidR="00F0071F" w:rsidRPr="00F0071F">
        <w:rPr>
          <w:sz w:val="24"/>
        </w:rPr>
        <w:t xml:space="preserve"> experiencia artística sea una  </w:t>
      </w:r>
      <w:r w:rsidRPr="00F0071F">
        <w:rPr>
          <w:sz w:val="24"/>
        </w:rPr>
        <w:t xml:space="preserve">herramienta poderosa para favorecer una reflexión creativa que, a la </w:t>
      </w:r>
      <w:r w:rsidR="00F0071F" w:rsidRPr="00F0071F">
        <w:rPr>
          <w:sz w:val="24"/>
        </w:rPr>
        <w:t xml:space="preserve">vez,  </w:t>
      </w:r>
      <w:r w:rsidRPr="00F0071F">
        <w:rPr>
          <w:sz w:val="24"/>
        </w:rPr>
        <w:t>fortalezca la convivencia en nuestros espacios educativos.</w:t>
      </w:r>
    </w:p>
    <w:p w:rsidR="00F0071F" w:rsidRPr="00F0071F" w:rsidRDefault="00F0071F" w:rsidP="00A27FCC">
      <w:pPr>
        <w:spacing w:after="0" w:line="240" w:lineRule="auto"/>
        <w:jc w:val="both"/>
        <w:rPr>
          <w:sz w:val="24"/>
        </w:rPr>
      </w:pPr>
    </w:p>
    <w:p w:rsidR="00F0071F" w:rsidRDefault="002B5868" w:rsidP="00F0071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Es por eso que con el fin de motivar el desarrollo de las artes se expusieron las obras de nuestros estudiantes en el hall central, y de todos se eligieron a los más destacados por curso desde Pre </w:t>
      </w:r>
      <w:proofErr w:type="spellStart"/>
      <w:r>
        <w:rPr>
          <w:sz w:val="24"/>
        </w:rPr>
        <w:t>Kinder</w:t>
      </w:r>
      <w:proofErr w:type="spellEnd"/>
      <w:r>
        <w:rPr>
          <w:sz w:val="24"/>
        </w:rPr>
        <w:t xml:space="preserve"> a 4° Medio, estos son:</w:t>
      </w:r>
    </w:p>
    <w:p w:rsidR="002B5868" w:rsidRDefault="002B5868" w:rsidP="00F0071F">
      <w:pPr>
        <w:spacing w:after="0" w:line="240" w:lineRule="auto"/>
        <w:jc w:val="both"/>
        <w:rPr>
          <w:sz w:val="24"/>
        </w:rPr>
      </w:pPr>
    </w:p>
    <w:p w:rsidR="002B5868" w:rsidRDefault="00CD09E1" w:rsidP="002B586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CD09E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0EB7D9" wp14:editId="1DAFD494">
                <wp:simplePos x="0" y="0"/>
                <wp:positionH relativeFrom="column">
                  <wp:posOffset>3739515</wp:posOffset>
                </wp:positionH>
                <wp:positionV relativeFrom="paragraph">
                  <wp:posOffset>13335</wp:posOffset>
                </wp:positionV>
                <wp:extent cx="1390650" cy="115252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9E1" w:rsidRDefault="00CD09E1" w:rsidP="00CD09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09E1">
                              <w:rPr>
                                <w:b/>
                              </w:rPr>
                              <w:t>LEER EN ACT</w:t>
                            </w:r>
                            <w:r>
                              <w:rPr>
                                <w:b/>
                              </w:rPr>
                              <w:t>O CICLO BASICO</w:t>
                            </w:r>
                          </w:p>
                          <w:p w:rsidR="00CD09E1" w:rsidRPr="00CD09E1" w:rsidRDefault="00CD09E1" w:rsidP="00CD09E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Entrega los premios: Profesora Andrea Aguayo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EB7D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4.45pt;margin-top:1.05pt;width:109.5pt;height:9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">
                <v:textbox>
                  <w:txbxContent>
                    <w:p w:rsidR="00CD09E1" w:rsidRDefault="00CD09E1" w:rsidP="00CD09E1">
                      <w:pPr>
                        <w:jc w:val="center"/>
                        <w:rPr>
                          <w:b/>
                        </w:rPr>
                      </w:pPr>
                      <w:r w:rsidRPr="00CD09E1">
                        <w:rPr>
                          <w:b/>
                        </w:rPr>
                        <w:t>LEER EN ACT</w:t>
                      </w:r>
                      <w:r>
                        <w:rPr>
                          <w:b/>
                        </w:rPr>
                        <w:t>O CICLO BASICO</w:t>
                      </w:r>
                    </w:p>
                    <w:p w:rsidR="00CD09E1" w:rsidRPr="00CD09E1" w:rsidRDefault="00CD09E1" w:rsidP="00CD09E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Entrega los premios: Profesora Andrea Aguayo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75421" wp14:editId="349354D9">
                <wp:simplePos x="0" y="0"/>
                <wp:positionH relativeFrom="column">
                  <wp:posOffset>2724150</wp:posOffset>
                </wp:positionH>
                <wp:positionV relativeFrom="paragraph">
                  <wp:posOffset>50800</wp:posOffset>
                </wp:positionV>
                <wp:extent cx="800100" cy="1219200"/>
                <wp:effectExtent l="0" t="0" r="57150" b="19050"/>
                <wp:wrapNone/>
                <wp:docPr id="4" name="Cerrar ll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219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F2509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4" o:spid="_x0000_s1026" type="#_x0000_t88" style="position:absolute;margin-left:214.5pt;margin-top:4pt;width:63pt;height:9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" adj="1181" strokecolor="#5b9bd5 [3204]" strokeweight=".5pt">
                <v:stroke joinstyle="miter"/>
              </v:shape>
            </w:pict>
          </mc:Fallback>
        </mc:AlternateContent>
      </w:r>
      <w:proofErr w:type="spellStart"/>
      <w:r w:rsidR="002B5868">
        <w:rPr>
          <w:sz w:val="24"/>
        </w:rPr>
        <w:t>PK°</w:t>
      </w:r>
      <w:proofErr w:type="spellEnd"/>
      <w:r w:rsidR="002B5868">
        <w:rPr>
          <w:sz w:val="24"/>
        </w:rPr>
        <w:t xml:space="preserve">: </w:t>
      </w:r>
      <w:r w:rsidRPr="00CD09E1">
        <w:rPr>
          <w:b/>
          <w:sz w:val="24"/>
        </w:rPr>
        <w:t>Maitén</w:t>
      </w:r>
      <w:r w:rsidR="002B5868" w:rsidRPr="00CD09E1">
        <w:rPr>
          <w:b/>
          <w:sz w:val="24"/>
        </w:rPr>
        <w:t xml:space="preserve"> </w:t>
      </w:r>
      <w:r w:rsidRPr="00CD09E1">
        <w:rPr>
          <w:b/>
          <w:sz w:val="24"/>
        </w:rPr>
        <w:t>Martínez</w:t>
      </w:r>
    </w:p>
    <w:p w:rsidR="00CD09E1" w:rsidRDefault="00CD09E1" w:rsidP="002B586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K°</w:t>
      </w:r>
      <w:proofErr w:type="spellEnd"/>
      <w:r>
        <w:rPr>
          <w:sz w:val="24"/>
        </w:rPr>
        <w:t xml:space="preserve">: </w:t>
      </w:r>
      <w:r w:rsidRPr="00CD09E1">
        <w:rPr>
          <w:b/>
          <w:sz w:val="24"/>
        </w:rPr>
        <w:t>María Jesús Lazo</w:t>
      </w:r>
    </w:p>
    <w:p w:rsidR="00CD09E1" w:rsidRDefault="00CD09E1" w:rsidP="002B586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1° año Básico: </w:t>
      </w:r>
      <w:r w:rsidRPr="00CD09E1">
        <w:rPr>
          <w:b/>
          <w:sz w:val="24"/>
        </w:rPr>
        <w:t>Martin Leal</w:t>
      </w:r>
    </w:p>
    <w:p w:rsidR="00CD09E1" w:rsidRDefault="00CD09E1" w:rsidP="002B586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2° año Básico: </w:t>
      </w:r>
      <w:r w:rsidRPr="00CD09E1">
        <w:rPr>
          <w:b/>
          <w:sz w:val="24"/>
        </w:rPr>
        <w:t>Francisca M</w:t>
      </w:r>
    </w:p>
    <w:p w:rsidR="00CD09E1" w:rsidRDefault="00CD09E1" w:rsidP="002B586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3° año Básico: </w:t>
      </w:r>
      <w:r w:rsidRPr="00CD09E1">
        <w:rPr>
          <w:b/>
          <w:sz w:val="24"/>
        </w:rPr>
        <w:t>Sofía González</w:t>
      </w:r>
    </w:p>
    <w:p w:rsidR="00CD09E1" w:rsidRDefault="00CD09E1" w:rsidP="002B586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5° año Básico: </w:t>
      </w:r>
      <w:r w:rsidRPr="00CD09E1">
        <w:rPr>
          <w:b/>
          <w:sz w:val="24"/>
        </w:rPr>
        <w:t>Génesis Carrillo</w:t>
      </w:r>
    </w:p>
    <w:p w:rsidR="00CD09E1" w:rsidRDefault="00CD09E1" w:rsidP="002B586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6° año Básico: </w:t>
      </w:r>
      <w:r w:rsidRPr="00CD09E1">
        <w:rPr>
          <w:b/>
          <w:sz w:val="24"/>
        </w:rPr>
        <w:t xml:space="preserve">Valentina </w:t>
      </w:r>
      <w:proofErr w:type="spellStart"/>
      <w:r w:rsidRPr="00CD09E1">
        <w:rPr>
          <w:b/>
          <w:sz w:val="24"/>
        </w:rPr>
        <w:t>Wohlk</w:t>
      </w:r>
      <w:proofErr w:type="spellEnd"/>
    </w:p>
    <w:p w:rsidR="00CD09E1" w:rsidRDefault="00CD09E1" w:rsidP="00CD09E1">
      <w:pPr>
        <w:pStyle w:val="Prrafodelista"/>
        <w:spacing w:after="0" w:line="240" w:lineRule="auto"/>
        <w:jc w:val="both"/>
        <w:rPr>
          <w:sz w:val="24"/>
        </w:rPr>
      </w:pPr>
    </w:p>
    <w:p w:rsidR="00CD09E1" w:rsidRDefault="00CD09E1" w:rsidP="002B586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CD09E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12065</wp:posOffset>
                </wp:positionV>
                <wp:extent cx="1390650" cy="12477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9E1" w:rsidRDefault="00CD09E1" w:rsidP="00CD09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09E1">
                              <w:rPr>
                                <w:b/>
                              </w:rPr>
                              <w:t>LEER EN ACTO CICLO MEDIO</w:t>
                            </w:r>
                          </w:p>
                          <w:p w:rsidR="00CD09E1" w:rsidRPr="00CD09E1" w:rsidRDefault="00CD09E1" w:rsidP="00CD09E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Entregan los premios: Profesor Héctor Uribe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1.45pt;margin-top:.95pt;width:109.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">
                <v:textbox>
                  <w:txbxContent>
                    <w:p w:rsidR="00CD09E1" w:rsidRDefault="00CD09E1" w:rsidP="00CD09E1">
                      <w:pPr>
                        <w:jc w:val="center"/>
                        <w:rPr>
                          <w:b/>
                        </w:rPr>
                      </w:pPr>
                      <w:r w:rsidRPr="00CD09E1">
                        <w:rPr>
                          <w:b/>
                        </w:rPr>
                        <w:t>LEER EN ACTO CICLO MEDIO</w:t>
                      </w:r>
                    </w:p>
                    <w:p w:rsidR="00CD09E1" w:rsidRPr="00CD09E1" w:rsidRDefault="00CD09E1" w:rsidP="00CD09E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Entregan los premios: Profesor Héctor Uribe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7620</wp:posOffset>
                </wp:positionV>
                <wp:extent cx="800100" cy="1219200"/>
                <wp:effectExtent l="0" t="0" r="57150" b="19050"/>
                <wp:wrapNone/>
                <wp:docPr id="3" name="Cerrar ll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219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E37B4" id="Cerrar llave 3" o:spid="_x0000_s1026" type="#_x0000_t88" style="position:absolute;margin-left:215.7pt;margin-top:.6pt;width:63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" adj="1181" strokecolor="#5b9bd5 [3204]" strokeweight=".5pt">
                <v:stroke joinstyle="miter"/>
              </v:shape>
            </w:pict>
          </mc:Fallback>
        </mc:AlternateContent>
      </w:r>
      <w:r>
        <w:rPr>
          <w:sz w:val="24"/>
        </w:rPr>
        <w:t xml:space="preserve">7° año Básico: </w:t>
      </w:r>
      <w:r w:rsidRPr="00CD09E1">
        <w:rPr>
          <w:b/>
          <w:sz w:val="24"/>
        </w:rPr>
        <w:t>Fernando Peña</w:t>
      </w:r>
    </w:p>
    <w:p w:rsidR="00CD09E1" w:rsidRDefault="00CD09E1" w:rsidP="002B586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8° año Básico: </w:t>
      </w:r>
      <w:r w:rsidRPr="00CD09E1">
        <w:rPr>
          <w:b/>
          <w:sz w:val="24"/>
        </w:rPr>
        <w:t>Amada Aravena</w:t>
      </w:r>
    </w:p>
    <w:p w:rsidR="00CD09E1" w:rsidRDefault="00CD09E1" w:rsidP="002B586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1° año Medio: </w:t>
      </w:r>
      <w:r w:rsidRPr="00CD09E1">
        <w:rPr>
          <w:b/>
          <w:sz w:val="24"/>
        </w:rPr>
        <w:t>Diego Duran</w:t>
      </w:r>
    </w:p>
    <w:p w:rsidR="002B5868" w:rsidRDefault="00CD09E1" w:rsidP="002B586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2° año Medio: </w:t>
      </w:r>
      <w:r w:rsidRPr="00CD09E1">
        <w:rPr>
          <w:b/>
          <w:sz w:val="24"/>
        </w:rPr>
        <w:t xml:space="preserve">Ignacia </w:t>
      </w:r>
      <w:proofErr w:type="spellStart"/>
      <w:r w:rsidRPr="00CD09E1">
        <w:rPr>
          <w:b/>
          <w:sz w:val="24"/>
        </w:rPr>
        <w:t>Olate</w:t>
      </w:r>
      <w:proofErr w:type="spellEnd"/>
    </w:p>
    <w:p w:rsidR="00CD09E1" w:rsidRDefault="00CD09E1" w:rsidP="002B586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3° año Medio: </w:t>
      </w:r>
      <w:r w:rsidRPr="00CD09E1">
        <w:rPr>
          <w:b/>
          <w:sz w:val="24"/>
        </w:rPr>
        <w:t xml:space="preserve">Israel </w:t>
      </w:r>
      <w:proofErr w:type="spellStart"/>
      <w:r w:rsidRPr="00CD09E1">
        <w:rPr>
          <w:b/>
          <w:sz w:val="24"/>
        </w:rPr>
        <w:t>Bizama</w:t>
      </w:r>
      <w:proofErr w:type="spellEnd"/>
    </w:p>
    <w:p w:rsidR="00CD09E1" w:rsidRPr="002B5868" w:rsidRDefault="00CD09E1" w:rsidP="002B586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4° año Medio: </w:t>
      </w:r>
      <w:r w:rsidRPr="00CD09E1">
        <w:rPr>
          <w:b/>
          <w:sz w:val="24"/>
        </w:rPr>
        <w:t>Maximiliano Requena</w:t>
      </w:r>
    </w:p>
    <w:p w:rsidR="002B5868" w:rsidRDefault="002B5868" w:rsidP="00F0071F">
      <w:pPr>
        <w:spacing w:after="0" w:line="240" w:lineRule="auto"/>
        <w:jc w:val="both"/>
        <w:rPr>
          <w:sz w:val="24"/>
        </w:rPr>
      </w:pPr>
    </w:p>
    <w:p w:rsidR="002B5868" w:rsidRDefault="002B5868" w:rsidP="00F0071F">
      <w:pPr>
        <w:spacing w:after="0" w:line="240" w:lineRule="auto"/>
        <w:jc w:val="both"/>
        <w:rPr>
          <w:sz w:val="24"/>
        </w:rPr>
      </w:pPr>
    </w:p>
    <w:p w:rsidR="00CD09E1" w:rsidRDefault="00CD09E1" w:rsidP="00E3044D">
      <w:pPr>
        <w:spacing w:after="0" w:line="240" w:lineRule="auto"/>
        <w:jc w:val="center"/>
        <w:rPr>
          <w:b/>
          <w:sz w:val="32"/>
        </w:rPr>
      </w:pPr>
      <w:r w:rsidRPr="00E3044D">
        <w:rPr>
          <w:b/>
          <w:sz w:val="32"/>
        </w:rPr>
        <w:t>Un gran aplauso para ellos</w:t>
      </w:r>
    </w:p>
    <w:p w:rsidR="00E3044D" w:rsidRDefault="00E3044D" w:rsidP="00E3044D">
      <w:pPr>
        <w:spacing w:after="0" w:line="240" w:lineRule="auto"/>
        <w:jc w:val="both"/>
        <w:rPr>
          <w:sz w:val="24"/>
        </w:rPr>
      </w:pPr>
    </w:p>
    <w:p w:rsidR="00E3044D" w:rsidRDefault="00E3044D" w:rsidP="00E3044D">
      <w:pPr>
        <w:spacing w:after="0" w:line="240" w:lineRule="auto"/>
        <w:jc w:val="both"/>
        <w:rPr>
          <w:sz w:val="24"/>
        </w:rPr>
      </w:pPr>
    </w:p>
    <w:p w:rsidR="00E3044D" w:rsidRDefault="00E3044D" w:rsidP="00E3044D">
      <w:pPr>
        <w:spacing w:after="0" w:line="240" w:lineRule="auto"/>
        <w:jc w:val="both"/>
        <w:rPr>
          <w:sz w:val="24"/>
        </w:rPr>
      </w:pPr>
      <w:r>
        <w:rPr>
          <w:sz w:val="24"/>
        </w:rPr>
        <w:t>A continuación dejamos con ustedes a nuestro rector, Sr. Víctor Torres Arellano</w:t>
      </w:r>
    </w:p>
    <w:p w:rsidR="00E3044D" w:rsidRDefault="00E3044D" w:rsidP="00E3044D">
      <w:pPr>
        <w:spacing w:after="0" w:line="240" w:lineRule="auto"/>
        <w:jc w:val="both"/>
        <w:rPr>
          <w:sz w:val="24"/>
        </w:rPr>
      </w:pPr>
    </w:p>
    <w:p w:rsidR="00E3044D" w:rsidRDefault="00E3044D" w:rsidP="00E3044D">
      <w:pPr>
        <w:spacing w:after="0" w:line="240" w:lineRule="auto"/>
        <w:jc w:val="both"/>
        <w:rPr>
          <w:sz w:val="24"/>
        </w:rPr>
      </w:pPr>
      <w:r>
        <w:rPr>
          <w:sz w:val="24"/>
        </w:rPr>
        <w:t>(PALABRAS DEL RECTOR)</w:t>
      </w:r>
    </w:p>
    <w:p w:rsidR="00E3044D" w:rsidRDefault="00E3044D" w:rsidP="00E3044D">
      <w:pPr>
        <w:spacing w:after="0" w:line="240" w:lineRule="auto"/>
        <w:jc w:val="both"/>
        <w:rPr>
          <w:sz w:val="24"/>
        </w:rPr>
      </w:pPr>
    </w:p>
    <w:p w:rsidR="00E3044D" w:rsidRDefault="00E3044D" w:rsidP="00E3044D">
      <w:pPr>
        <w:spacing w:after="0" w:line="240" w:lineRule="auto"/>
        <w:jc w:val="both"/>
        <w:rPr>
          <w:sz w:val="24"/>
        </w:rPr>
      </w:pPr>
    </w:p>
    <w:p w:rsidR="00E3044D" w:rsidRDefault="00E3044D" w:rsidP="00E3044D">
      <w:pPr>
        <w:spacing w:after="0" w:line="240" w:lineRule="auto"/>
        <w:jc w:val="both"/>
        <w:rPr>
          <w:sz w:val="24"/>
        </w:rPr>
      </w:pPr>
      <w:r>
        <w:rPr>
          <w:sz w:val="24"/>
        </w:rPr>
        <w:t>Para dar fin a este acto entonaremos nuestro himno del colegio</w:t>
      </w:r>
    </w:p>
    <w:p w:rsidR="00E3044D" w:rsidRDefault="00E3044D" w:rsidP="00E3044D">
      <w:pPr>
        <w:spacing w:after="0" w:line="240" w:lineRule="auto"/>
        <w:jc w:val="both"/>
        <w:rPr>
          <w:sz w:val="24"/>
        </w:rPr>
      </w:pPr>
    </w:p>
    <w:p w:rsidR="00E3044D" w:rsidRDefault="00E3044D" w:rsidP="00E3044D">
      <w:pPr>
        <w:spacing w:after="0" w:line="240" w:lineRule="auto"/>
        <w:jc w:val="both"/>
        <w:rPr>
          <w:sz w:val="24"/>
        </w:rPr>
      </w:pPr>
      <w:r>
        <w:rPr>
          <w:sz w:val="24"/>
        </w:rPr>
        <w:t>(HIMNO DEL COLEGIO)</w:t>
      </w:r>
    </w:p>
    <w:p w:rsidR="00E3044D" w:rsidRDefault="00E3044D" w:rsidP="00E3044D">
      <w:pPr>
        <w:spacing w:after="0" w:line="240" w:lineRule="auto"/>
        <w:jc w:val="both"/>
        <w:rPr>
          <w:sz w:val="24"/>
        </w:rPr>
      </w:pPr>
    </w:p>
    <w:p w:rsidR="00E3044D" w:rsidRDefault="00E3044D" w:rsidP="00E3044D">
      <w:pPr>
        <w:spacing w:after="0" w:line="240" w:lineRule="auto"/>
        <w:jc w:val="both"/>
        <w:rPr>
          <w:sz w:val="24"/>
        </w:rPr>
      </w:pPr>
    </w:p>
    <w:p w:rsidR="00E3044D" w:rsidRDefault="00E3044D" w:rsidP="00E3044D">
      <w:pPr>
        <w:spacing w:after="0" w:line="240" w:lineRule="auto"/>
        <w:jc w:val="both"/>
        <w:rPr>
          <w:sz w:val="24"/>
        </w:rPr>
      </w:pPr>
    </w:p>
    <w:p w:rsidR="00E3044D" w:rsidRDefault="00E3044D" w:rsidP="00E3044D">
      <w:pPr>
        <w:spacing w:after="0" w:line="240" w:lineRule="auto"/>
        <w:jc w:val="both"/>
        <w:rPr>
          <w:sz w:val="24"/>
        </w:rPr>
      </w:pPr>
      <w:bookmarkStart w:id="0" w:name="_GoBack"/>
      <w:bookmarkEnd w:id="0"/>
    </w:p>
    <w:p w:rsidR="00E3044D" w:rsidRPr="00E3044D" w:rsidRDefault="00E3044D" w:rsidP="00E3044D">
      <w:pPr>
        <w:spacing w:after="0" w:line="240" w:lineRule="auto"/>
        <w:jc w:val="both"/>
        <w:rPr>
          <w:i/>
          <w:sz w:val="24"/>
        </w:rPr>
      </w:pPr>
      <w:r w:rsidRPr="00E3044D">
        <w:rPr>
          <w:i/>
          <w:sz w:val="24"/>
        </w:rPr>
        <w:t>El que trabaja con sus manos es un trabajador.</w:t>
      </w:r>
    </w:p>
    <w:p w:rsidR="00E3044D" w:rsidRPr="00E3044D" w:rsidRDefault="00E3044D" w:rsidP="00E3044D">
      <w:pPr>
        <w:spacing w:after="0" w:line="240" w:lineRule="auto"/>
        <w:jc w:val="both"/>
        <w:rPr>
          <w:i/>
          <w:sz w:val="24"/>
        </w:rPr>
      </w:pPr>
      <w:r w:rsidRPr="00E3044D">
        <w:rPr>
          <w:i/>
          <w:sz w:val="24"/>
        </w:rPr>
        <w:t>El que trabaja con sus manos y su cabeza es un artesano.</w:t>
      </w:r>
    </w:p>
    <w:p w:rsidR="00E3044D" w:rsidRPr="00E3044D" w:rsidRDefault="00E3044D" w:rsidP="00E3044D">
      <w:pPr>
        <w:spacing w:after="0" w:line="240" w:lineRule="auto"/>
        <w:jc w:val="both"/>
        <w:rPr>
          <w:i/>
          <w:sz w:val="24"/>
        </w:rPr>
      </w:pPr>
      <w:r w:rsidRPr="00E3044D">
        <w:rPr>
          <w:i/>
          <w:sz w:val="24"/>
        </w:rPr>
        <w:t>El que trabaja con sus manos, su cabeza y su corazón es un artista.</w:t>
      </w:r>
    </w:p>
    <w:p w:rsidR="00E3044D" w:rsidRPr="00E3044D" w:rsidRDefault="00E3044D" w:rsidP="00E3044D">
      <w:pPr>
        <w:spacing w:after="0" w:line="240" w:lineRule="auto"/>
        <w:jc w:val="right"/>
        <w:rPr>
          <w:b/>
          <w:i/>
          <w:sz w:val="24"/>
        </w:rPr>
      </w:pPr>
      <w:r w:rsidRPr="00E3044D">
        <w:rPr>
          <w:b/>
          <w:i/>
        </w:rPr>
        <w:t>San Francisco de Asís</w:t>
      </w:r>
      <w:r w:rsidRPr="00E3044D">
        <w:rPr>
          <w:b/>
          <w:i/>
          <w:sz w:val="24"/>
        </w:rPr>
        <w:t xml:space="preserve"> </w:t>
      </w:r>
    </w:p>
    <w:p w:rsidR="00E3044D" w:rsidRDefault="00E3044D" w:rsidP="00E3044D">
      <w:pPr>
        <w:spacing w:after="0" w:line="240" w:lineRule="auto"/>
        <w:jc w:val="both"/>
        <w:rPr>
          <w:sz w:val="24"/>
        </w:rPr>
      </w:pPr>
    </w:p>
    <w:p w:rsidR="00E3044D" w:rsidRDefault="00E3044D" w:rsidP="00E3044D">
      <w:pPr>
        <w:spacing w:after="0" w:line="240" w:lineRule="auto"/>
        <w:jc w:val="both"/>
        <w:rPr>
          <w:sz w:val="24"/>
        </w:rPr>
      </w:pPr>
    </w:p>
    <w:p w:rsidR="00E3044D" w:rsidRDefault="00E3044D" w:rsidP="00E3044D">
      <w:pPr>
        <w:spacing w:after="0" w:line="240" w:lineRule="auto"/>
        <w:jc w:val="both"/>
        <w:rPr>
          <w:sz w:val="24"/>
        </w:rPr>
      </w:pPr>
    </w:p>
    <w:p w:rsidR="00E3044D" w:rsidRDefault="00E3044D" w:rsidP="00E3044D">
      <w:pPr>
        <w:spacing w:after="0" w:line="240" w:lineRule="auto"/>
        <w:jc w:val="both"/>
        <w:rPr>
          <w:sz w:val="24"/>
        </w:rPr>
      </w:pPr>
    </w:p>
    <w:p w:rsidR="00E3044D" w:rsidRPr="00E3044D" w:rsidRDefault="00E3044D" w:rsidP="00E3044D">
      <w:pPr>
        <w:spacing w:after="0" w:line="240" w:lineRule="auto"/>
        <w:jc w:val="center"/>
        <w:rPr>
          <w:b/>
          <w:sz w:val="24"/>
        </w:rPr>
      </w:pPr>
      <w:r w:rsidRPr="00E3044D">
        <w:rPr>
          <w:b/>
          <w:sz w:val="36"/>
        </w:rPr>
        <w:t>AGREDECIENDO SU ATENCION PRESTADA PUEDEN PASAR A SUS SALAS</w:t>
      </w:r>
    </w:p>
    <w:sectPr w:rsidR="00E3044D" w:rsidRPr="00E3044D" w:rsidSect="008E6D30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E27"/>
    <w:multiLevelType w:val="hybridMultilevel"/>
    <w:tmpl w:val="9EF0E9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7475"/>
    <w:multiLevelType w:val="hybridMultilevel"/>
    <w:tmpl w:val="EBE8C1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F008E"/>
    <w:multiLevelType w:val="hybridMultilevel"/>
    <w:tmpl w:val="FD60F4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E8"/>
    <w:rsid w:val="002B5868"/>
    <w:rsid w:val="003435CC"/>
    <w:rsid w:val="003A19E8"/>
    <w:rsid w:val="00493213"/>
    <w:rsid w:val="00624229"/>
    <w:rsid w:val="00655A77"/>
    <w:rsid w:val="00673469"/>
    <w:rsid w:val="006F1C1C"/>
    <w:rsid w:val="008E6D30"/>
    <w:rsid w:val="00A27FCC"/>
    <w:rsid w:val="00A65110"/>
    <w:rsid w:val="00CD09E1"/>
    <w:rsid w:val="00E3044D"/>
    <w:rsid w:val="00F0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D94757-4E92-4210-875E-D14A8391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3</cp:revision>
  <dcterms:created xsi:type="dcterms:W3CDTF">2018-05-25T20:37:00Z</dcterms:created>
  <dcterms:modified xsi:type="dcterms:W3CDTF">2018-05-25T21:04:00Z</dcterms:modified>
</cp:coreProperties>
</file>